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ca824b66c64c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50b4c8b06847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Sulmin,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956d1e6d1f4376" /><Relationship Type="http://schemas.openxmlformats.org/officeDocument/2006/relationships/numbering" Target="/word/numbering.xml" Id="Rd026ede37f324004" /><Relationship Type="http://schemas.openxmlformats.org/officeDocument/2006/relationships/settings" Target="/word/settings.xml" Id="Rfcab44aebbbe46ad" /><Relationship Type="http://schemas.openxmlformats.org/officeDocument/2006/relationships/image" Target="/word/media/cdb20653-df49-4452-a54e-f2763f6adecf.png" Id="R9350b4c8b06847ae" /></Relationships>
</file>