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76b8bf34f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647b9a4ca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Surmaczowka,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ee92475db490f" /><Relationship Type="http://schemas.openxmlformats.org/officeDocument/2006/relationships/numbering" Target="/word/numbering.xml" Id="R953d4b786d744ea0" /><Relationship Type="http://schemas.openxmlformats.org/officeDocument/2006/relationships/settings" Target="/word/settings.xml" Id="Rf717251d29164bc6" /><Relationship Type="http://schemas.openxmlformats.org/officeDocument/2006/relationships/image" Target="/word/media/f6ac352e-a357-4ed0-82f8-949d95920a1a.png" Id="R550647b9a4ca4379" /></Relationships>
</file>