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26b97bc8c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2e720eecf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Surwile,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32d94803149dd" /><Relationship Type="http://schemas.openxmlformats.org/officeDocument/2006/relationships/numbering" Target="/word/numbering.xml" Id="R2d81a204c4864523" /><Relationship Type="http://schemas.openxmlformats.org/officeDocument/2006/relationships/settings" Target="/word/settings.xml" Id="Re42b3007a259435c" /><Relationship Type="http://schemas.openxmlformats.org/officeDocument/2006/relationships/image" Target="/word/media/e659006f-e9fa-40c9-bb9d-2d9b4796bc0e.png" Id="Raa12e720eecf4faf" /></Relationships>
</file>