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ca34da368c4e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161b47ffb940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f36f7e92824ea6" /><Relationship Type="http://schemas.openxmlformats.org/officeDocument/2006/relationships/numbering" Target="/word/numbering.xml" Id="Rf384377e0f7b4c6a" /><Relationship Type="http://schemas.openxmlformats.org/officeDocument/2006/relationships/settings" Target="/word/settings.xml" Id="Rd785af79f6f24b16" /><Relationship Type="http://schemas.openxmlformats.org/officeDocument/2006/relationships/image" Target="/word/media/070fed82-6fe7-47dc-84db-e35effa40a51.png" Id="Rbf161b47ffb94043" /></Relationships>
</file>