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587a841f0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feaaa338c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Susk-Parcele,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5d709fa974a9c" /><Relationship Type="http://schemas.openxmlformats.org/officeDocument/2006/relationships/numbering" Target="/word/numbering.xml" Id="Rd28369c6c5614e6d" /><Relationship Type="http://schemas.openxmlformats.org/officeDocument/2006/relationships/settings" Target="/word/settings.xml" Id="R804a3abdc3f44262" /><Relationship Type="http://schemas.openxmlformats.org/officeDocument/2006/relationships/image" Target="/word/media/4a75bc8c-b813-42e8-aa22-75b5da7d9112.png" Id="R100feaaa338c43c2" /></Relationships>
</file>