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1b35a3208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447bbbbcf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Suwadow,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5ddeb12f646e8" /><Relationship Type="http://schemas.openxmlformats.org/officeDocument/2006/relationships/numbering" Target="/word/numbering.xml" Id="Rdaa64fda2b544c64" /><Relationship Type="http://schemas.openxmlformats.org/officeDocument/2006/relationships/settings" Target="/word/settings.xml" Id="Rf59c4e247169448b" /><Relationship Type="http://schemas.openxmlformats.org/officeDocument/2006/relationships/image" Target="/word/media/5874071a-92af-46b6-805f-85f623df2367.png" Id="R0ee447bbbbcf40d7" /></Relationships>
</file>