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2c216dcae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3c31d7cf8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 Dobrzyce,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db3bbd40e45c6" /><Relationship Type="http://schemas.openxmlformats.org/officeDocument/2006/relationships/numbering" Target="/word/numbering.xml" Id="R5c51f495a9dd4319" /><Relationship Type="http://schemas.openxmlformats.org/officeDocument/2006/relationships/settings" Target="/word/settings.xml" Id="Ra2e6c2da8b5743ab" /><Relationship Type="http://schemas.openxmlformats.org/officeDocument/2006/relationships/image" Target="/word/media/f0e88308-9a8e-46c8-a55d-58d46e3a869a.png" Id="R5653c31d7cf84cb9" /></Relationships>
</file>