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128ff952d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ed26d34d3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Swiebodzin,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f633afe0c4dbe" /><Relationship Type="http://schemas.openxmlformats.org/officeDocument/2006/relationships/numbering" Target="/word/numbering.xml" Id="R5107af9fa4504722" /><Relationship Type="http://schemas.openxmlformats.org/officeDocument/2006/relationships/settings" Target="/word/settings.xml" Id="Rb5378697723648cb" /><Relationship Type="http://schemas.openxmlformats.org/officeDocument/2006/relationships/image" Target="/word/media/86d7ec1d-42e0-448c-a8b3-047f27934127.png" Id="R940ed26d34d34726" /></Relationships>
</file>