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d6c7c5c7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a2fdb8ed8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Swieradow-Zdroj,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f5c25667b4c0d" /><Relationship Type="http://schemas.openxmlformats.org/officeDocument/2006/relationships/numbering" Target="/word/numbering.xml" Id="R1faa0812841a47f1" /><Relationship Type="http://schemas.openxmlformats.org/officeDocument/2006/relationships/settings" Target="/word/settings.xml" Id="Rbb51bfd1ceac470c" /><Relationship Type="http://schemas.openxmlformats.org/officeDocument/2006/relationships/image" Target="/word/media/071cb1c8-a7bd-4cbd-b96e-e956cf20e5a6.png" Id="Rbdfa2fdb8ed84819" /></Relationships>
</file>