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3b793a8cc64e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d5265ebf9b4b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Swierze Konczany,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3a14767f654a0d" /><Relationship Type="http://schemas.openxmlformats.org/officeDocument/2006/relationships/numbering" Target="/word/numbering.xml" Id="R438658461c7641a6" /><Relationship Type="http://schemas.openxmlformats.org/officeDocument/2006/relationships/settings" Target="/word/settings.xml" Id="R350ee8aa6526460b" /><Relationship Type="http://schemas.openxmlformats.org/officeDocument/2006/relationships/image" Target="/word/media/d57a49de-3d76-4f35-b801-912ca06b7e5f.png" Id="R5fd5265ebf9b4b2d" /></Relationships>
</file>