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22e09a68c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61c564b5e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Swiety Lazarz,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1714345ec1438c" /><Relationship Type="http://schemas.openxmlformats.org/officeDocument/2006/relationships/numbering" Target="/word/numbering.xml" Id="R5e6fb48db0834c42" /><Relationship Type="http://schemas.openxmlformats.org/officeDocument/2006/relationships/settings" Target="/word/settings.xml" Id="R603e082ab31349e7" /><Relationship Type="http://schemas.openxmlformats.org/officeDocument/2006/relationships/image" Target="/word/media/5bc73b81-0860-4aa0-8f2d-b0e52d898166.png" Id="R05161c564b5e4278" /></Relationships>
</file>