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c49be6c9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627a216d1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Swiniokierz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0f86f0aa8497f" /><Relationship Type="http://schemas.openxmlformats.org/officeDocument/2006/relationships/numbering" Target="/word/numbering.xml" Id="Rad971d50358c4a1f" /><Relationship Type="http://schemas.openxmlformats.org/officeDocument/2006/relationships/settings" Target="/word/settings.xml" Id="R444b06e952694745" /><Relationship Type="http://schemas.openxmlformats.org/officeDocument/2006/relationships/image" Target="/word/media/fcbc5bb7-49c1-4969-b540-f957983c227b.png" Id="R0a7627a216d14749" /></Relationships>
</file>