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8d04c5264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2c9e8cccb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b709a8e6346b3" /><Relationship Type="http://schemas.openxmlformats.org/officeDocument/2006/relationships/numbering" Target="/word/numbering.xml" Id="Rf14238d0a3874c87" /><Relationship Type="http://schemas.openxmlformats.org/officeDocument/2006/relationships/settings" Target="/word/settings.xml" Id="R84d4f2c5753544f7" /><Relationship Type="http://schemas.openxmlformats.org/officeDocument/2006/relationships/image" Target="/word/media/631a23ff-6b47-4d92-9a87-5e24327efb23.png" Id="R8df2c9e8cccb4d3d" /></Relationships>
</file>