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c1fc2f8be948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3add574bb1147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Swory,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240dbcfe864296" /><Relationship Type="http://schemas.openxmlformats.org/officeDocument/2006/relationships/numbering" Target="/word/numbering.xml" Id="R92f250f19b8144fd" /><Relationship Type="http://schemas.openxmlformats.org/officeDocument/2006/relationships/settings" Target="/word/settings.xml" Id="Rafda6b0c10d74dd6" /><Relationship Type="http://schemas.openxmlformats.org/officeDocument/2006/relationships/image" Target="/word/media/36cf82de-9485-40ca-b1ab-72104d04f090.png" Id="Ra3add574bb1147fd" /></Relationships>
</file>