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0280e9c2c240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bbc37a6afc4a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Sworzyce,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ff35ef26cb41ff" /><Relationship Type="http://schemas.openxmlformats.org/officeDocument/2006/relationships/numbering" Target="/word/numbering.xml" Id="Ra1c9ab9a74f44294" /><Relationship Type="http://schemas.openxmlformats.org/officeDocument/2006/relationships/settings" Target="/word/settings.xml" Id="R425e7c368b424ccf" /><Relationship Type="http://schemas.openxmlformats.org/officeDocument/2006/relationships/image" Target="/word/media/1250c416-ec3b-4572-88b3-6b3111530d90.png" Id="Rf1bbc37a6afc4a87" /></Relationships>
</file>