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9bd00ce2614d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cb8b54d7a24b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Sypnie,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73807dc49848c6" /><Relationship Type="http://schemas.openxmlformats.org/officeDocument/2006/relationships/numbering" Target="/word/numbering.xml" Id="Rcd3f5bb52d0b4bdd" /><Relationship Type="http://schemas.openxmlformats.org/officeDocument/2006/relationships/settings" Target="/word/settings.xml" Id="R1ef84728c2a442d8" /><Relationship Type="http://schemas.openxmlformats.org/officeDocument/2006/relationships/image" Target="/word/media/b81bbe21-aa81-42d6-841d-d3ef162e7feb.png" Id="R42cb8b54d7a24bd1" /></Relationships>
</file>