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e26e62214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476b1bbb0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c5b71f8174614" /><Relationship Type="http://schemas.openxmlformats.org/officeDocument/2006/relationships/numbering" Target="/word/numbering.xml" Id="R034ab4b8a27b4899" /><Relationship Type="http://schemas.openxmlformats.org/officeDocument/2006/relationships/settings" Target="/word/settings.xml" Id="Rff9c87858da74ef9" /><Relationship Type="http://schemas.openxmlformats.org/officeDocument/2006/relationships/image" Target="/word/media/28ff364d-af14-4cb5-a13b-99258aacfd72.png" Id="Rb61476b1bbb040d6" /></Relationships>
</file>