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5ab4c251d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0e912e568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Szadow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65c2febb4165" /><Relationship Type="http://schemas.openxmlformats.org/officeDocument/2006/relationships/numbering" Target="/word/numbering.xml" Id="Rc74a4922728e4949" /><Relationship Type="http://schemas.openxmlformats.org/officeDocument/2006/relationships/settings" Target="/word/settings.xml" Id="Rdb437102e81e425b" /><Relationship Type="http://schemas.openxmlformats.org/officeDocument/2006/relationships/image" Target="/word/media/1924266c-4967-408b-ac03-fb2c292f1f5a.png" Id="Re790e912e5684fbf" /></Relationships>
</file>