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e452fc949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1c5d3a330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Szafarczyska,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e778cebd244eb" /><Relationship Type="http://schemas.openxmlformats.org/officeDocument/2006/relationships/numbering" Target="/word/numbering.xml" Id="R12bb7c5f0f014427" /><Relationship Type="http://schemas.openxmlformats.org/officeDocument/2006/relationships/settings" Target="/word/settings.xml" Id="Rfba3fe84d4ce41e7" /><Relationship Type="http://schemas.openxmlformats.org/officeDocument/2006/relationships/image" Target="/word/media/f442e193-bc43-46d5-bc4d-b225f47b73f4.png" Id="Rc731c5d3a3304dab" /></Relationships>
</file>