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be121527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8f53393e8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Szamoty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722b6379340de" /><Relationship Type="http://schemas.openxmlformats.org/officeDocument/2006/relationships/numbering" Target="/word/numbering.xml" Id="Ra2098d6657df48cc" /><Relationship Type="http://schemas.openxmlformats.org/officeDocument/2006/relationships/settings" Target="/word/settings.xml" Id="R37667262c2554b74" /><Relationship Type="http://schemas.openxmlformats.org/officeDocument/2006/relationships/image" Target="/word/media/c8dc037b-2cef-48f2-88a3-5ad6e881dbe9.png" Id="R0158f53393e84c33" /></Relationships>
</file>