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856ca8fd9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a3fc44f66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2bb26ad9f4407" /><Relationship Type="http://schemas.openxmlformats.org/officeDocument/2006/relationships/numbering" Target="/word/numbering.xml" Id="Rcdaa9f1399374da8" /><Relationship Type="http://schemas.openxmlformats.org/officeDocument/2006/relationships/settings" Target="/word/settings.xml" Id="R75940e56208f43d0" /><Relationship Type="http://schemas.openxmlformats.org/officeDocument/2006/relationships/image" Target="/word/media/5a7d4c55-795c-4526-a0ce-942e57078fd3.png" Id="Rc00a3fc44f6645ca" /></Relationships>
</file>