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28e16f78b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7376a76d4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Szczodrochowo,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37bbc6bd414c" /><Relationship Type="http://schemas.openxmlformats.org/officeDocument/2006/relationships/numbering" Target="/word/numbering.xml" Id="R7be73c87137f4f2d" /><Relationship Type="http://schemas.openxmlformats.org/officeDocument/2006/relationships/settings" Target="/word/settings.xml" Id="Rb1c75836c8f34691" /><Relationship Type="http://schemas.openxmlformats.org/officeDocument/2006/relationships/image" Target="/word/media/8652a04a-b2f3-48a6-81e8-419f31a05e8d.png" Id="R4e67376a76d44ab1" /></Relationships>
</file>