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2b92bcfc6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a0a4ca33c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Szczucin,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8279f2594d4e52" /><Relationship Type="http://schemas.openxmlformats.org/officeDocument/2006/relationships/numbering" Target="/word/numbering.xml" Id="Rc244eaab992d406c" /><Relationship Type="http://schemas.openxmlformats.org/officeDocument/2006/relationships/settings" Target="/word/settings.xml" Id="Rb9892d78b9b24643" /><Relationship Type="http://schemas.openxmlformats.org/officeDocument/2006/relationships/image" Target="/word/media/a1ba06cf-b9fb-41a3-bd2c-9b2699fd4326.png" Id="Rbe7a0a4ca33c4a78" /></Relationships>
</file>