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322407a9d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ada85cee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081c7eb464aae" /><Relationship Type="http://schemas.openxmlformats.org/officeDocument/2006/relationships/numbering" Target="/word/numbering.xml" Id="Rfff976f441a441bd" /><Relationship Type="http://schemas.openxmlformats.org/officeDocument/2006/relationships/settings" Target="/word/settings.xml" Id="Rad295b11d3774efa" /><Relationship Type="http://schemas.openxmlformats.org/officeDocument/2006/relationships/image" Target="/word/media/50c86500-f924-4eff-9dcd-5e29446fb3a8.png" Id="Ra48ada85cee54ce0" /></Relationships>
</file>