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f1945a71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a955c1cb7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Szepietowo-Wawrzynce,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600592bee4fe0" /><Relationship Type="http://schemas.openxmlformats.org/officeDocument/2006/relationships/numbering" Target="/word/numbering.xml" Id="Rf3d15f24ce954bb7" /><Relationship Type="http://schemas.openxmlformats.org/officeDocument/2006/relationships/settings" Target="/word/settings.xml" Id="Rea9b72bfba1840d5" /><Relationship Type="http://schemas.openxmlformats.org/officeDocument/2006/relationships/image" Target="/word/media/7469f31e-eaa2-4b25-ac49-d738cfa30a35.png" Id="R0c1a955c1cb74d04" /></Relationships>
</file>