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c75d770b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8584f32a2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2ad5b7ed94b9c" /><Relationship Type="http://schemas.openxmlformats.org/officeDocument/2006/relationships/numbering" Target="/word/numbering.xml" Id="R24e7a593b3824b63" /><Relationship Type="http://schemas.openxmlformats.org/officeDocument/2006/relationships/settings" Target="/word/settings.xml" Id="R89b38f780aeb4d6a" /><Relationship Type="http://schemas.openxmlformats.org/officeDocument/2006/relationships/image" Target="/word/media/e9257653-63b6-47fb-bcec-2a6027d7d23d.png" Id="R5f58584f32a241b3" /></Relationships>
</file>