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65b8b7790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96b7810c9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Szerokopas,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1f9a418f44346" /><Relationship Type="http://schemas.openxmlformats.org/officeDocument/2006/relationships/numbering" Target="/word/numbering.xml" Id="R50eaa492a2ff43d6" /><Relationship Type="http://schemas.openxmlformats.org/officeDocument/2006/relationships/settings" Target="/word/settings.xml" Id="R6583be180ea5428b" /><Relationship Type="http://schemas.openxmlformats.org/officeDocument/2006/relationships/image" Target="/word/media/1f86520d-800b-4533-996a-035d8dbd688e.png" Id="Reb696b7810c947c5" /></Relationships>
</file>