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bcc4ffad846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75cbbb9e2742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Szkaradowo,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6fdbfb476846d7" /><Relationship Type="http://schemas.openxmlformats.org/officeDocument/2006/relationships/numbering" Target="/word/numbering.xml" Id="R5c71d0359d284e35" /><Relationship Type="http://schemas.openxmlformats.org/officeDocument/2006/relationships/settings" Target="/word/settings.xml" Id="R85b0fad7c00d43c2" /><Relationship Type="http://schemas.openxmlformats.org/officeDocument/2006/relationships/image" Target="/word/media/b0af3761-2f7c-4911-a8af-9818089e5d40.png" Id="R5575cbbb9e2742c0" /></Relationships>
</file>