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b53f92c73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7eea5667e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Szkarpawa,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6cf9dfee14ee1" /><Relationship Type="http://schemas.openxmlformats.org/officeDocument/2006/relationships/numbering" Target="/word/numbering.xml" Id="Rff1554aa938643d4" /><Relationship Type="http://schemas.openxmlformats.org/officeDocument/2006/relationships/settings" Target="/word/settings.xml" Id="R55274fd7a239417f" /><Relationship Type="http://schemas.openxmlformats.org/officeDocument/2006/relationships/image" Target="/word/media/a1363adb-919c-4afb-9f57-dc5089f47b62.png" Id="R7607eea5667e405e" /></Relationships>
</file>