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e6e43daef48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be2dec614049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Szklana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cd04f77bbe44d3" /><Relationship Type="http://schemas.openxmlformats.org/officeDocument/2006/relationships/numbering" Target="/word/numbering.xml" Id="R2eae4165ad514328" /><Relationship Type="http://schemas.openxmlformats.org/officeDocument/2006/relationships/settings" Target="/word/settings.xml" Id="R580f6cd69f5c4c77" /><Relationship Type="http://schemas.openxmlformats.org/officeDocument/2006/relationships/image" Target="/word/media/60386b35-1c5a-469a-b63b-d11f2dfae3a8.png" Id="Recbe2dec614049ab" /></Relationships>
</file>