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11a703f42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2a706100c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b88e6c8c24502" /><Relationship Type="http://schemas.openxmlformats.org/officeDocument/2006/relationships/numbering" Target="/word/numbering.xml" Id="R2e615b7387d2409e" /><Relationship Type="http://schemas.openxmlformats.org/officeDocument/2006/relationships/settings" Target="/word/settings.xml" Id="Rfe2dfb18e71243a8" /><Relationship Type="http://schemas.openxmlformats.org/officeDocument/2006/relationships/image" Target="/word/media/15683754-febd-4170-8aa0-c1c077d28a64.png" Id="R36b2a706100c48f0" /></Relationships>
</file>