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73e136b4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f96651ff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Szlasy Zlotki,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7299a8c37412e" /><Relationship Type="http://schemas.openxmlformats.org/officeDocument/2006/relationships/numbering" Target="/word/numbering.xml" Id="Re932b67a69d7443f" /><Relationship Type="http://schemas.openxmlformats.org/officeDocument/2006/relationships/settings" Target="/word/settings.xml" Id="R927e00cb7eb74740" /><Relationship Type="http://schemas.openxmlformats.org/officeDocument/2006/relationships/image" Target="/word/media/f838db47-3deb-44c6-954e-857379c81c58.png" Id="Refcf96651ffe4953" /></Relationships>
</file>