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de403a6aa48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58b0c5078b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28c2c9e7d949b1" /><Relationship Type="http://schemas.openxmlformats.org/officeDocument/2006/relationships/numbering" Target="/word/numbering.xml" Id="Ra6cf751d05b14c00" /><Relationship Type="http://schemas.openxmlformats.org/officeDocument/2006/relationships/settings" Target="/word/settings.xml" Id="R2725e8e9c61f4da0" /><Relationship Type="http://schemas.openxmlformats.org/officeDocument/2006/relationships/image" Target="/word/media/0b0ecfd4-ff4e-4d6b-829b-342859761630.png" Id="R5358b0c5078b488f" /></Relationships>
</file>