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fd6b2342ec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25b480ab5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Sznurki,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f2be905c84ed1" /><Relationship Type="http://schemas.openxmlformats.org/officeDocument/2006/relationships/numbering" Target="/word/numbering.xml" Id="R5d351278f5f6455e" /><Relationship Type="http://schemas.openxmlformats.org/officeDocument/2006/relationships/settings" Target="/word/settings.xml" Id="R12e03725bc2e4e71" /><Relationship Type="http://schemas.openxmlformats.org/officeDocument/2006/relationships/image" Target="/word/media/b8a25ff5-9e7c-45c5-8ca1-e1821f52ea35.png" Id="Rb0e25b480ab5403b" /></Relationships>
</file>