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149b75e34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21da457de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f291e2dfb4d85" /><Relationship Type="http://schemas.openxmlformats.org/officeDocument/2006/relationships/numbering" Target="/word/numbering.xml" Id="R52df6f6ab75f43ab" /><Relationship Type="http://schemas.openxmlformats.org/officeDocument/2006/relationships/settings" Target="/word/settings.xml" Id="R15cde52ff91a4704" /><Relationship Type="http://schemas.openxmlformats.org/officeDocument/2006/relationships/image" Target="/word/media/02d8cbf7-23e0-44d8-b1c5-f00e80cee7bd.png" Id="R0dc21da457de49cc" /></Relationships>
</file>