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211d1a4db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6171a728b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Szurpily,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63a6caea24615" /><Relationship Type="http://schemas.openxmlformats.org/officeDocument/2006/relationships/numbering" Target="/word/numbering.xml" Id="Rcc58dd0d6d734056" /><Relationship Type="http://schemas.openxmlformats.org/officeDocument/2006/relationships/settings" Target="/word/settings.xml" Id="R99512f65c5eb4178" /><Relationship Type="http://schemas.openxmlformats.org/officeDocument/2006/relationships/image" Target="/word/media/c1b9d2e2-a4e9-4d7a-bd01-3b38a4706a28.png" Id="Rfe46171a728b44f6" /></Relationships>
</file>