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0c2eecf2f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e0c8d556a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3080de6c34050" /><Relationship Type="http://schemas.openxmlformats.org/officeDocument/2006/relationships/numbering" Target="/word/numbering.xml" Id="Rb57b4e6de86e4b15" /><Relationship Type="http://schemas.openxmlformats.org/officeDocument/2006/relationships/settings" Target="/word/settings.xml" Id="R83a6ce868c114b5d" /><Relationship Type="http://schemas.openxmlformats.org/officeDocument/2006/relationships/image" Target="/word/media/8dc55eb9-af19-43f6-abd6-ddfa11a05a78.png" Id="R2e3e0c8d556a4872" /></Relationships>
</file>