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1e86aaccc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f48d3e34e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fdd236df14b7f" /><Relationship Type="http://schemas.openxmlformats.org/officeDocument/2006/relationships/numbering" Target="/word/numbering.xml" Id="R3e49bb76f6e14d28" /><Relationship Type="http://schemas.openxmlformats.org/officeDocument/2006/relationships/settings" Target="/word/settings.xml" Id="R7ff8156f65c54dcf" /><Relationship Type="http://schemas.openxmlformats.org/officeDocument/2006/relationships/image" Target="/word/media/0744e29b-6a1b-46d0-a3df-a181e0554cd8.png" Id="Rcc6f48d3e34e4812" /></Relationships>
</file>