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0a25226f2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25cba9d56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Szypliszki,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e59f4f9b640b3" /><Relationship Type="http://schemas.openxmlformats.org/officeDocument/2006/relationships/numbering" Target="/word/numbering.xml" Id="R22f923fe5f6b47ba" /><Relationship Type="http://schemas.openxmlformats.org/officeDocument/2006/relationships/settings" Target="/word/settings.xml" Id="R053f986b89af4797" /><Relationship Type="http://schemas.openxmlformats.org/officeDocument/2006/relationships/image" Target="/word/media/561bc791-c0af-4d4a-854d-ae2de9f3122f.png" Id="R1e425cba9d5647eb" /></Relationships>
</file>