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4b6873c2384c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5fce6a580c48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Szyszki,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2982dd49c34c71" /><Relationship Type="http://schemas.openxmlformats.org/officeDocument/2006/relationships/numbering" Target="/word/numbering.xml" Id="Rf1f87058731145d2" /><Relationship Type="http://schemas.openxmlformats.org/officeDocument/2006/relationships/settings" Target="/word/settings.xml" Id="R83ccb7e6ed6541ef" /><Relationship Type="http://schemas.openxmlformats.org/officeDocument/2006/relationships/image" Target="/word/media/1cc5fcf2-9bdd-42fd-9e87-b1888b78e4f2.png" Id="R5e5fce6a580c48da" /></Relationships>
</file>