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266d6bbc140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76d02899c148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792715fb9848d2" /><Relationship Type="http://schemas.openxmlformats.org/officeDocument/2006/relationships/numbering" Target="/word/numbering.xml" Id="Rff8aacf135b24e82" /><Relationship Type="http://schemas.openxmlformats.org/officeDocument/2006/relationships/settings" Target="/word/settings.xml" Id="R1d0c2872d18f45bd" /><Relationship Type="http://schemas.openxmlformats.org/officeDocument/2006/relationships/image" Target="/word/media/a473ce26-e62a-49d0-a900-54cf395d5e92.png" Id="Rd476d02899c148d4" /></Relationships>
</file>