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b3528c252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4c96c57d7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Tapadla,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9546146174b51" /><Relationship Type="http://schemas.openxmlformats.org/officeDocument/2006/relationships/numbering" Target="/word/numbering.xml" Id="Rc9658677331e4405" /><Relationship Type="http://schemas.openxmlformats.org/officeDocument/2006/relationships/settings" Target="/word/settings.xml" Id="R43b239b232f04cbf" /><Relationship Type="http://schemas.openxmlformats.org/officeDocument/2006/relationships/image" Target="/word/media/c4d4b70c-efe3-4ddf-bf78-c81d8ea208de.png" Id="Rda74c96c57d744b5" /></Relationships>
</file>