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2c1e6a967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c927bd2e4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c09994ea7404a" /><Relationship Type="http://schemas.openxmlformats.org/officeDocument/2006/relationships/numbering" Target="/word/numbering.xml" Id="R5b26d98776254f3e" /><Relationship Type="http://schemas.openxmlformats.org/officeDocument/2006/relationships/settings" Target="/word/settings.xml" Id="R04876ebeb8bc4874" /><Relationship Type="http://schemas.openxmlformats.org/officeDocument/2006/relationships/image" Target="/word/media/4f1910df-75d2-4fe6-af42-d5a22e2e025f.png" Id="R0efc927bd2e44638" /></Relationships>
</file>