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b5828f453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03ddd072d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Tarkowek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51123353a47f2" /><Relationship Type="http://schemas.openxmlformats.org/officeDocument/2006/relationships/numbering" Target="/word/numbering.xml" Id="R88eed2e2baea419f" /><Relationship Type="http://schemas.openxmlformats.org/officeDocument/2006/relationships/settings" Target="/word/settings.xml" Id="R0b12e51996c64613" /><Relationship Type="http://schemas.openxmlformats.org/officeDocument/2006/relationships/image" Target="/word/media/c3b58604-a3ed-461c-a2e0-748aa1bf97d0.png" Id="R3c203ddd072d473d" /></Relationships>
</file>