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caed2d83dd4d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73b95d2e0649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Taurow,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252b44608e4bfa" /><Relationship Type="http://schemas.openxmlformats.org/officeDocument/2006/relationships/numbering" Target="/word/numbering.xml" Id="R1fd4c1afe2be470a" /><Relationship Type="http://schemas.openxmlformats.org/officeDocument/2006/relationships/settings" Target="/word/settings.xml" Id="Rbea81492da414b07" /><Relationship Type="http://schemas.openxmlformats.org/officeDocument/2006/relationships/image" Target="/word/media/d93e807b-eae9-413f-9ac8-499c889bcefe.png" Id="Ra273b95d2e06491b" /></Relationships>
</file>