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2b80997cb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29aec957c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52466a87e488a" /><Relationship Type="http://schemas.openxmlformats.org/officeDocument/2006/relationships/numbering" Target="/word/numbering.xml" Id="Raa2cb152b0ff4a6c" /><Relationship Type="http://schemas.openxmlformats.org/officeDocument/2006/relationships/settings" Target="/word/settings.xml" Id="R61bed55a1a2740bb" /><Relationship Type="http://schemas.openxmlformats.org/officeDocument/2006/relationships/image" Target="/word/media/7b5f31d6-2b2a-4349-ad2c-57c48cc21806.png" Id="Ra4d29aec957c4c15" /></Relationships>
</file>