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ca32d7f1d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41aa4a906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Templewo,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b1a2948da44cc" /><Relationship Type="http://schemas.openxmlformats.org/officeDocument/2006/relationships/numbering" Target="/word/numbering.xml" Id="R27348f7e95264b05" /><Relationship Type="http://schemas.openxmlformats.org/officeDocument/2006/relationships/settings" Target="/word/settings.xml" Id="R0467bcdfbd384b50" /><Relationship Type="http://schemas.openxmlformats.org/officeDocument/2006/relationships/image" Target="/word/media/ed7774e1-93e2-4c5f-a23d-cc1ff752f79e.png" Id="Rcf741aa4a906405d" /></Relationships>
</file>