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76253d9fa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a14f2955c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Tepcz,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bbbe32b4a4e8b" /><Relationship Type="http://schemas.openxmlformats.org/officeDocument/2006/relationships/numbering" Target="/word/numbering.xml" Id="R5fc007bbafd94956" /><Relationship Type="http://schemas.openxmlformats.org/officeDocument/2006/relationships/settings" Target="/word/settings.xml" Id="R0330519178024630" /><Relationship Type="http://schemas.openxmlformats.org/officeDocument/2006/relationships/image" Target="/word/media/6e086e4e-d6a8-4281-a2a9-6c0722c4f660.png" Id="Rfb0a14f2955c42f0" /></Relationships>
</file>