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f1ee65acc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0d3f28844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e2f4bfd144ccb" /><Relationship Type="http://schemas.openxmlformats.org/officeDocument/2006/relationships/numbering" Target="/word/numbering.xml" Id="R23e2ae28ff414cc1" /><Relationship Type="http://schemas.openxmlformats.org/officeDocument/2006/relationships/settings" Target="/word/settings.xml" Id="Rc5e3d033ea04467c" /><Relationship Type="http://schemas.openxmlformats.org/officeDocument/2006/relationships/image" Target="/word/media/e75c0823-65c9-4e82-be57-ab9d578b2f31.png" Id="R3e70d3f288444bc2" /></Relationships>
</file>