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0f377411a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20ee85591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Topczykaly,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cf3167ba64a09" /><Relationship Type="http://schemas.openxmlformats.org/officeDocument/2006/relationships/numbering" Target="/word/numbering.xml" Id="R63c13bf7c8f64628" /><Relationship Type="http://schemas.openxmlformats.org/officeDocument/2006/relationships/settings" Target="/word/settings.xml" Id="Ref77ef8415cf4ae2" /><Relationship Type="http://schemas.openxmlformats.org/officeDocument/2006/relationships/image" Target="/word/media/588b7182-e4d4-4ffe-86df-65b61673af4a.png" Id="R65020ee855914434" /></Relationships>
</file>